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A921" w14:textId="63A652F5" w:rsidR="000949A2" w:rsidRPr="006F38C7" w:rsidRDefault="000949A2" w:rsidP="005C5358">
      <w:pPr>
        <w:pStyle w:val="Default"/>
        <w:jc w:val="center"/>
        <w:rPr>
          <w:b/>
          <w:bCs/>
          <w:color w:val="000000" w:themeColor="text1"/>
        </w:rPr>
      </w:pPr>
      <w:r w:rsidRPr="006F38C7">
        <w:rPr>
          <w:b/>
          <w:bCs/>
          <w:color w:val="000000" w:themeColor="text1"/>
        </w:rPr>
        <w:t>Коммуникация в условиях современного информационного общества</w:t>
      </w:r>
    </w:p>
    <w:p w14:paraId="524CE8EA" w14:textId="77777777" w:rsidR="005C5358" w:rsidRPr="00594C1D" w:rsidRDefault="005C5358" w:rsidP="00594C1D">
      <w:pPr>
        <w:pStyle w:val="Default"/>
        <w:rPr>
          <w:i/>
          <w:iCs/>
          <w:color w:val="000000" w:themeColor="text1"/>
        </w:rPr>
      </w:pPr>
    </w:p>
    <w:p w14:paraId="3B26B99F" w14:textId="79C83AFF" w:rsidR="005C5358" w:rsidRPr="006F38C7" w:rsidRDefault="005C5358" w:rsidP="005C5358">
      <w:pPr>
        <w:pStyle w:val="Default"/>
        <w:jc w:val="both"/>
        <w:rPr>
          <w:color w:val="000000" w:themeColor="text1"/>
        </w:rPr>
      </w:pPr>
      <w:r w:rsidRPr="006F38C7">
        <w:rPr>
          <w:b/>
          <w:bCs/>
          <w:i/>
          <w:iCs/>
          <w:color w:val="000000" w:themeColor="text1"/>
        </w:rPr>
        <w:t xml:space="preserve">Аннотация: </w:t>
      </w:r>
      <w:r w:rsidR="006D6A40" w:rsidRPr="006F38C7">
        <w:rPr>
          <w:i/>
          <w:iCs/>
          <w:color w:val="000000" w:themeColor="text1"/>
        </w:rPr>
        <w:t xml:space="preserve">В статье рассматривается роль коммуникации в условиях современного информационного общества, где процессы обмена информацией приобретают принципиально новое значение. Проведён анализ трансформаций, вызванных цифровизацией, включая изменения в форматах </w:t>
      </w:r>
      <w:r w:rsidR="00722D48" w:rsidRPr="006F38C7">
        <w:rPr>
          <w:i/>
          <w:iCs/>
          <w:color w:val="000000" w:themeColor="text1"/>
          <w:lang w:val="ru-RU"/>
        </w:rPr>
        <w:t>общения</w:t>
      </w:r>
      <w:r w:rsidR="006D6A40" w:rsidRPr="006F38C7">
        <w:rPr>
          <w:i/>
          <w:iCs/>
          <w:color w:val="000000" w:themeColor="text1"/>
        </w:rPr>
        <w:t xml:space="preserve">, а также влияние этих процессов на социальные, культурные, образовательные и экономические сферы. </w:t>
      </w:r>
      <w:r w:rsidR="006D6A40" w:rsidRPr="006F38C7">
        <w:rPr>
          <w:i/>
          <w:iCs/>
          <w:color w:val="000000" w:themeColor="text1"/>
          <w:lang w:val="ru-RU"/>
        </w:rPr>
        <w:t xml:space="preserve">Изучены </w:t>
      </w:r>
      <w:r w:rsidR="006D6A40" w:rsidRPr="006F38C7">
        <w:rPr>
          <w:i/>
          <w:iCs/>
          <w:color w:val="000000" w:themeColor="text1"/>
        </w:rPr>
        <w:t>перспективы развития коммуникаций в контексте внедрения новых технологий, таких как искусственный интеллект, виртуальная и дополненная реальность. Статья подчёркивает необходимость формирования новой коммуникационной культуры как важней</w:t>
      </w:r>
      <w:r w:rsidR="009E1BDC" w:rsidRPr="006F38C7">
        <w:rPr>
          <w:i/>
          <w:iCs/>
          <w:color w:val="000000" w:themeColor="text1"/>
          <w:lang w:val="ru-RU"/>
        </w:rPr>
        <w:t>шей</w:t>
      </w:r>
      <w:r w:rsidR="006D6A40" w:rsidRPr="006F38C7">
        <w:rPr>
          <w:i/>
          <w:iCs/>
          <w:color w:val="000000" w:themeColor="text1"/>
        </w:rPr>
        <w:t xml:space="preserve"> </w:t>
      </w:r>
      <w:r w:rsidR="009E1BDC" w:rsidRPr="006F38C7">
        <w:rPr>
          <w:i/>
          <w:iCs/>
          <w:color w:val="000000" w:themeColor="text1"/>
          <w:lang w:val="ru-RU"/>
        </w:rPr>
        <w:t>компетенцией</w:t>
      </w:r>
      <w:r w:rsidR="006D6A40" w:rsidRPr="006F38C7">
        <w:rPr>
          <w:i/>
          <w:iCs/>
          <w:color w:val="000000" w:themeColor="text1"/>
        </w:rPr>
        <w:t xml:space="preserve"> XXI века.</w:t>
      </w:r>
    </w:p>
    <w:p w14:paraId="307AA041" w14:textId="6CA214CB" w:rsidR="005C5358" w:rsidRPr="006F38C7" w:rsidRDefault="005C5358" w:rsidP="005C5358">
      <w:pPr>
        <w:pStyle w:val="Default"/>
        <w:jc w:val="both"/>
        <w:rPr>
          <w:i/>
          <w:iCs/>
          <w:color w:val="000000" w:themeColor="text1"/>
        </w:rPr>
      </w:pPr>
      <w:r w:rsidRPr="006F38C7">
        <w:rPr>
          <w:b/>
          <w:bCs/>
          <w:i/>
          <w:iCs/>
          <w:color w:val="000000" w:themeColor="text1"/>
        </w:rPr>
        <w:t xml:space="preserve">Ключевые слова: </w:t>
      </w:r>
      <w:r w:rsidR="006D6A40" w:rsidRPr="006F38C7">
        <w:rPr>
          <w:i/>
          <w:iCs/>
          <w:color w:val="000000" w:themeColor="text1"/>
        </w:rPr>
        <w:t>коммуникация, информационное общество, цифровизация, трансформации,</w:t>
      </w:r>
      <w:r w:rsidR="006D6A40" w:rsidRPr="006F38C7">
        <w:rPr>
          <w:i/>
          <w:iCs/>
          <w:color w:val="000000" w:themeColor="text1"/>
          <w:lang w:val="ru-RU"/>
        </w:rPr>
        <w:t xml:space="preserve"> </w:t>
      </w:r>
      <w:r w:rsidR="006D6A40" w:rsidRPr="006F38C7">
        <w:rPr>
          <w:i/>
          <w:iCs/>
          <w:color w:val="000000" w:themeColor="text1"/>
        </w:rPr>
        <w:t>цифровые технологии, искусственный интеллект, виртуальная среда.</w:t>
      </w:r>
    </w:p>
    <w:p w14:paraId="44FF507E" w14:textId="77777777" w:rsidR="005C5358" w:rsidRPr="006F38C7" w:rsidRDefault="005C5358" w:rsidP="005C5358">
      <w:pPr>
        <w:pStyle w:val="Default"/>
        <w:ind w:firstLine="709"/>
        <w:rPr>
          <w:i/>
          <w:iCs/>
          <w:color w:val="000000" w:themeColor="text1"/>
        </w:rPr>
      </w:pPr>
    </w:p>
    <w:p w14:paraId="072B746A" w14:textId="06CDD99A" w:rsidR="006D6A40" w:rsidRPr="00515759" w:rsidRDefault="00D01BD7" w:rsidP="00742A94">
      <w:pPr>
        <w:pStyle w:val="Default"/>
        <w:ind w:firstLine="709"/>
        <w:jc w:val="both"/>
        <w:rPr>
          <w:color w:val="000000" w:themeColor="text1"/>
          <w:lang w:val="ru-RU"/>
        </w:rPr>
      </w:pPr>
      <w:r w:rsidRPr="006F38C7">
        <w:rPr>
          <w:color w:val="000000" w:themeColor="text1"/>
        </w:rPr>
        <w:t xml:space="preserve">Современное общество переживает кардинальные трансформации, вызванные бурным развитием информационных технологий. В центре этих изменений находится коммуникация — процесс обмена информацией, который </w:t>
      </w:r>
      <w:r w:rsidR="00F528FA" w:rsidRPr="006F38C7">
        <w:rPr>
          <w:color w:val="000000" w:themeColor="text1"/>
          <w:lang w:val="ru-RU"/>
        </w:rPr>
        <w:t>в наше время</w:t>
      </w:r>
      <w:r w:rsidRPr="006F38C7">
        <w:rPr>
          <w:color w:val="000000" w:themeColor="text1"/>
        </w:rPr>
        <w:t xml:space="preserve"> определяет не только повседневную жизнь человека, но и функционирование всех социальных институтов. В условиях так называемо</w:t>
      </w:r>
      <w:r w:rsidR="00722D48" w:rsidRPr="006F38C7">
        <w:rPr>
          <w:color w:val="000000" w:themeColor="text1"/>
          <w:lang w:val="ru-RU"/>
        </w:rPr>
        <w:t xml:space="preserve">й </w:t>
      </w:r>
      <w:r w:rsidRPr="006F38C7">
        <w:rPr>
          <w:color w:val="000000" w:themeColor="text1"/>
        </w:rPr>
        <w:t>информационно</w:t>
      </w:r>
      <w:r w:rsidR="00722D48" w:rsidRPr="006F38C7">
        <w:rPr>
          <w:color w:val="000000" w:themeColor="text1"/>
          <w:lang w:val="ru-RU"/>
        </w:rPr>
        <w:t>й</w:t>
      </w:r>
      <w:r w:rsidRPr="006F38C7">
        <w:rPr>
          <w:color w:val="000000" w:themeColor="text1"/>
        </w:rPr>
        <w:t xml:space="preserve"> </w:t>
      </w:r>
      <w:r w:rsidR="00722D48" w:rsidRPr="006F38C7">
        <w:rPr>
          <w:color w:val="000000" w:themeColor="text1"/>
          <w:lang w:val="ru-RU"/>
        </w:rPr>
        <w:t xml:space="preserve">эры </w:t>
      </w:r>
      <w:r w:rsidRPr="006F38C7">
        <w:rPr>
          <w:color w:val="000000" w:themeColor="text1"/>
        </w:rPr>
        <w:t>коммуникации приобретают качественно новое значение: они становятся не просто средством передачи данных, а полноценным продуктом, формирующим экономические, политические, культурные и образовательные процессы.</w:t>
      </w:r>
      <w:r w:rsidR="00D05926" w:rsidRPr="006F38C7">
        <w:rPr>
          <w:color w:val="000000" w:themeColor="text1"/>
          <w:lang w:val="ru-RU"/>
        </w:rPr>
        <w:t xml:space="preserve"> </w:t>
      </w:r>
      <w:r w:rsidRPr="006F38C7">
        <w:rPr>
          <w:color w:val="000000" w:themeColor="text1"/>
        </w:rPr>
        <w:t xml:space="preserve">Переход к информационному обществу обусловил необходимость пересмотра взглядов на природу </w:t>
      </w:r>
      <w:r w:rsidR="00722D48" w:rsidRPr="006F38C7">
        <w:rPr>
          <w:color w:val="000000" w:themeColor="text1"/>
          <w:lang w:val="ru-RU"/>
        </w:rPr>
        <w:t>общения</w:t>
      </w:r>
      <w:r w:rsidRPr="006F38C7">
        <w:rPr>
          <w:color w:val="000000" w:themeColor="text1"/>
        </w:rPr>
        <w:t xml:space="preserve">. Если ранее основными каналами общения были устная и письменная речь, а также традиционные медиа (телевидение, радио, печатная пресса), то сегодня большую часть взаимодействия обеспечивают цифровые технологии: интернет, социальные сети, мессенджеры, онлайн-платформы. Это привело к тому, что коммуникации стали </w:t>
      </w:r>
      <w:r w:rsidR="00722D48" w:rsidRPr="006F38C7">
        <w:rPr>
          <w:color w:val="000000" w:themeColor="text1"/>
          <w:lang w:val="ru-RU"/>
        </w:rPr>
        <w:t xml:space="preserve">частью </w:t>
      </w:r>
      <w:r w:rsidRPr="006F38C7">
        <w:rPr>
          <w:color w:val="000000" w:themeColor="text1"/>
        </w:rPr>
        <w:t>цифровой инфраструктуры, а умение эффективно взаимодействовать в медиапространстве — ключевым навыком XXI века.</w:t>
      </w:r>
      <w:r w:rsidR="00DC3CA6" w:rsidRPr="006F38C7">
        <w:rPr>
          <w:color w:val="000000" w:themeColor="text1"/>
          <w:lang w:val="ru-RU"/>
        </w:rPr>
        <w:t xml:space="preserve"> По данным Международного союза электросвязи, в 2023 году более 5,4 млрд человек имели доступ к интернету, что составляет около 67% населения планеты</w:t>
      </w:r>
      <w:r w:rsidR="00515759" w:rsidRPr="00515759">
        <w:rPr>
          <w:color w:val="000000" w:themeColor="text1"/>
          <w:lang w:val="ru-RU"/>
        </w:rPr>
        <w:t xml:space="preserve"> [1]</w:t>
      </w:r>
      <w:r w:rsidR="00DC3CA6" w:rsidRPr="006F38C7">
        <w:rPr>
          <w:color w:val="000000" w:themeColor="text1"/>
          <w:lang w:val="ru-RU"/>
        </w:rPr>
        <w:t>.</w:t>
      </w:r>
    </w:p>
    <w:p w14:paraId="32EB6AA7" w14:textId="75AA4480" w:rsidR="00D01BD7" w:rsidRPr="006F38C7" w:rsidRDefault="00D01BD7" w:rsidP="00D05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общество — это современная стадия развития цивилизации, в которой информация приобретает статус главного ресурса, а технологии её создания, обработки и распространения становятся основой экономического и социального устройства. Термин «информационное общество» отражает фундаментальные изменения, происходящие в мире под воздействием цифровизации, стремительного роста объёма данных и появления новых форм коммуникации.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>Одной из ключевых особе</w:t>
      </w:r>
      <w:proofErr w:type="spellStart"/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нностей</w:t>
      </w:r>
      <w:proofErr w:type="spellEnd"/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приоритет нематериального труда и знаний над традиционным физическим производством. Если в индустриальную эпоху главным двигателем экономики были заводы, фабрики и ресурсы, то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сейчас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центре внимания оказываются инновации, интеллект и креативность. Экономика знаний постепенно вытесняет индустриальные модели, формируя новые механизмы роста и занятости. Всё больше людей заняты в сфере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цифрового общества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>, медиа, образования и других областях, напрямую связанных с обработкой и распространением информации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DF7EE4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Согласно</w:t>
      </w:r>
      <w:r w:rsidR="00DF7EE4"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данным, в 2023 году в секторе информационно-коммуникационных технологий (ИКТ) в мире работало более 10,5 миллионов человек. США лидируют с 3,09 миллиона сотрудников, за ними следуют Германия (1,05 млн) и Великобритания (0,89 млн). Рост числа занятых в ИКТ в 2023 году составил 2,02% в США, 2,43% в Германии и 1,88% в Великобритании.</w:t>
      </w:r>
      <w:r w:rsidR="00DF7EE4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информационного общества немыслимо без стремительного прогресса в сфере цифровых технологий. Интернет, мобильные устройства, социальные сети, облачные сервисы и искусственный интеллект кардинально изменили не только способ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общения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 людьми, но и структуру социальной и профессиональной жизни</w:t>
      </w:r>
      <w:r w:rsidR="00515759" w:rsidRP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[2]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21B62" w14:textId="6F29AF2E" w:rsidR="00D01BD7" w:rsidRPr="006F38C7" w:rsidRDefault="00D01BD7" w:rsidP="004261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Современное информационное общество характеризуется не только высоким уровнем цифровизации и технологического прогресса, но прежде всего — качественным преобразованием процессов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A8337D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нформация стала важнейшим ресурсом, а её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обмен — движущей силой общественного развития, коммуникация превращается в самостоятельный и мощный социальный институт.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Роль коммуникации в обществе выходит далеко за рамки простого обмена сообщениями. Она становится инструментом формирования общественного сознания, политического участия, экономического взаимодействия и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 далее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Коммуникационные процессы пронизывают все сферы жизни: от образования и медицины до управления и международных отношений.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данный момент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уже невозможно представить ни одну область человеческой деятельности, которая могла бы полноценно функционировать без постоянного обмена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информацией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426127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Ключевая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особенност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ь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коммуникации в информационном обществе является её интерактивный и многоканальный характер. Если раньше коммуникация была в большей степени линейной — от отправителя к получателю, то сегодня она носит сетевой и горизонтальный характер. Пользователи не просто получают информацию, но и активно участвуют в её создании, переработке, распространении. Это открывает широкие возможности для самовыражения, диалога и обратной связи.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Особую роль играет цифровая коммуникация, которая благодаря интернету и мобильным технологиям стала практически безграничной по охвату и скорости. Социальные сети, мессенджеры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 всё это стало неотъемлемой частью повседневной жизни, изменив не только стиль общения, но и способы мышления, восприятия мира и взаимодействия с окружающей действительностью.</w:t>
      </w:r>
      <w:r w:rsidR="00426127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Для экономики коммуникация становится важным фактором конкурентоспособности. Умение донести ценности бренда, наладить взаимодействие с целевой аудиторией, выстроить прозрачную репутацию — всё это требует стратегического подхода к коммуникационным процессам. Эффективная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взаимодействие превращается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инструмент управления вниманием, доверием и лояльностью.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Также возрастает значение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политике и гражданском обществе. Благодаря цифровым платформам граждане могут участвовать в обсуждении общественно значимых вопросов, влиять на принятие решений, координировать коллективные действия.</w:t>
      </w:r>
    </w:p>
    <w:p w14:paraId="56DD4656" w14:textId="2FC48227" w:rsidR="00D01BD7" w:rsidRPr="006F38C7" w:rsidRDefault="00D01BD7" w:rsidP="00D05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современном мире коммуникация становится фундаментальным элементом образовательного процесса. Она не только обеспечивает передачу знаний от преподавателя к учащемуся, но и формирует среду для развития критического мышления, сотрудничества и самореализации. Сегодня, в условиях информационного общества, где знания обновляются с беспрецедентной скоростью, традиционные формы обучения уступают место новым, интерактивным и цифровым методам, в основе которых лежит эффективная коммуникация.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Современное образование невозможно представить без многоуровневого коммуникативного взаимодействия. Оно охватывает не только классическое общение между преподавателем и студентом, но также взаимодействие между учащимися, между образовательными учреждениями и внешним миром. Благодаря коммуникации создается единое образовательное пространство, в котором происходит обмен опытом, идеями и практиками. Особенно актуально это в условиях глобализации, когда образовательные процессы всё чаще выходят за пределы национальных границ.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Цифровизация образования открыла новые горизонты для коммуникативного развития. Онлайн-курсы, вебинары,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видеолекции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интерактивные платформы — все эти инструменты трансформировали способы обучения, сделав его более гибким, персонализированным и доступным. </w:t>
      </w:r>
      <w:r w:rsidR="00BE2E75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Например, платформа </w:t>
      </w:r>
      <w:proofErr w:type="spellStart"/>
      <w:r w:rsidR="00BE2E75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Stepik</w:t>
      </w:r>
      <w:proofErr w:type="spellEnd"/>
      <w:r w:rsidR="00BE2E75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российский онлайн-образовательный сервис, к 2025 году насчитывала более 9 миллионов зарегистрированных пользователей, предлагая курсы по программированию, математике, биоинформатике и другим дисциплинам.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Коммуникация в цифровой среде позволяет студентам из разных уголков мира взаимодействовать в реальном времени, делиться мнениями, задавать вопросы и участвовать в совместных проектах, тем самым расширяя своё мышление и мировоззрение.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Кроме того, в образовательной системе важную роль играют навыки коммуникации как отдельный предмет изучения. В условиях современного рынка труда коммуникативная компетентность рассматривается как одна из ключевых. Умение ясно и структурированно излагать свои мысли, работать в команде, вести переговоры, решать конфликты и налаживать контакты — всё это становится неотъемлемыми составляющими успешного профессионала в любой сфере.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 менее важно отметить, что коммуникация в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образовании — это не только обмен информацией, но и эмоциональное взаимодействие. Поддержка, мотивация, обратная связь, эмпатия — всё это влияет на атмосферу обучения, на вовлечённость студентов и на эффективность усвоения знаний. Современный преподаватель всё чаще выступает не только как источник информации, но и как наставник, медиатор, который выстраивает продуктивные каналы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связи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внутри учебного процесса.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условиях стремительного развития информационных технологий роль коммуникации в образовании будет только возрастать. Появление новых платформ, виртуальной и дополненной реальности, искусственного интеллекта открывает перед педагогикой новые перспективы. Однако именно качество человеческого общения, способность к диалогу, пониманию и совместному поиску решений останется в центре образовательной миссии</w:t>
      </w:r>
      <w:r w:rsidR="00515759" w:rsidRP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[3]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46CBDEB7" w14:textId="149E9F04" w:rsidR="00D01BD7" w:rsidRPr="006F38C7" w:rsidRDefault="00D01BD7" w:rsidP="00D059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Информационное общество находится в состоянии постоянной трансформации, и в его центре — коммуникация как ключевой механизм обмена знаниями, управления и социальной координации. С развитием технологий и глобализацией мира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взаимодействие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просто усложняются, а становятся более многогранными, гибкими и интегрированными в повседневную жизнь. Перспективы их развития напрямую связаны с технологическим прогрессом, изменением моделей потребления информации и трансформацией человеческого сознания в условиях цифровой эпохи.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лавн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ое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направлени</w:t>
      </w:r>
      <w:r w:rsidR="00D05926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будущего развития коммуникаций станет дальнейшая виртуализация и цифровизация коммуникационных процессов. Уже активно развиваются платформы виртуальной и дополненной реальности, способные радикально изменить способы взаимодействия между людьми.</w:t>
      </w:r>
      <w:r w:rsidR="00BE2E75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итогам 2023 года объём мирового рынка технологий виртуальной и дополненной реальности (VR/AR) достиг 21,1 млрд долларов, что подтверждает стремительную виртуализацию коммуникационных процессов и рост значимости погружённых цифровых сред.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Виртуальные пространства становятся не просто местом общения, но полноценной средой для работы, обучения, творчества и даже формирования социальных связей. В таких условиях формируется новая коммуникативная культура, основанная на смешении реального и цифрового опыта.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Также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важную роль будет играть развитие искусственного интеллекта и алгоритмов машинного обучения, которые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уже сейчас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участвуют в коммуникационных процессах: от автоматического ответа в чатах до персонализированной подачи новостей и рекламных сообщений. </w:t>
      </w:r>
      <w:r w:rsidR="00C2665F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2023 году объём глобального рынка платформ ИИ достиг 27,9 млрд</w:t>
      </w:r>
      <w:r w:rsid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долларов</w:t>
      </w:r>
      <w:r w:rsidR="00C2665F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что на 44,4% больше по сравнению с предыдущим годом. Прогнозы указывают на дальнейший рост: ожидается, что к 2030 году выручка глобального рынка ИИ достигнет 1,8 трлн</w:t>
      </w:r>
      <w:r w:rsid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долларов</w:t>
      </w:r>
      <w:r w:rsidR="00C2665F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при среднегодовом темпе роста 37,3%. 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будущем ИИ способен стать посредником и модератором в сложных информационных потоках, помогая людям быстро ориентироваться в океане данных, фильтровать информацию и принимать обоснованные решения.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Значительные изменения ожидаются и в сфере межкультурно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 общения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Современные технологии стирают границы между странами и континентами, что открывает новые возможности между представителями разных культур. Развитие автоматических систем перевода, глобальных социальных сетей и международных цифровых сообществ способствует формированию более открытого и толерантного мировоззрения. Однако одновременно возрастает и важность цифровой этики, регулирования информационных потоков и защиты культурной идентичности.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Особое внимание в ближайшие годы будет уделяться вопросам безопасности и информационной устойчивости. Распространение фейковых новостей,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киберугроз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манипулятивных технологий требует от общества выработки новых стратегий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медиаграмотности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прозрачности источников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информации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законодательного регулирования цифровой среды. В этом контексте коммуникация перестает быть нейтральным инструментом и становится полем социальной ответственности.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Также стоит отметить стремительное развитие коммуникации в человеко-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центричном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направлении. Повышается значимость эмоционального интеллекта, эмпатии и способности к осмысленному диалогу. Цифровая среда не должна подавлять живое общение, а напротив — служить его расширением и углублением. Технологии, поддерживающие инклюзивность, разнообразие и гуманизацию коммуникационных процессов, будут всё более востребованы</w:t>
      </w:r>
      <w:r w:rsidR="00515759" w:rsidRP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[4</w:t>
      </w:r>
      <w:r w:rsid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5, 6</w:t>
      </w:r>
      <w:r w:rsidR="00515759" w:rsidRPr="0051575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]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272CAE41" w14:textId="63102AFA" w:rsidR="00D01BD7" w:rsidRPr="006F38C7" w:rsidRDefault="00D01BD7" w:rsidP="00742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Современное информационное общество невозможно представить без развитой системы коммуникаций. Они не только сопровождают все сферы жизни — от образования до экономики, от политики до досуга, — но и становятся самостоятельным продуктом и ресурсом. Коммуникация перестала быть простым процессом передачи информации: сегодня она выступает основой социальных взаимодействий, элементом культурной идентичности и ключом к личностной и профессиональной реализации.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ходе рассмотрения темы было установлено, что коммуникации играют стратегически важную роль в формировании современного мира. Их эволюция тесно связана с развитием технологий и трансформацией общественных структур. Мы убедились, что роль </w:t>
      </w:r>
      <w:r w:rsidR="00F528FA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взаимодействия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образовании, в управлении, в социальном взаимодействии и в глобальных процессах лишь усиливается, а в будущем будет возрастать ещё активнее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Особое внимание в работе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уделяется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только текущему положению дел, но и перспективам развития коммуникационной среды: виртуализация общения, использование искусственного интеллекта, расширение глобальных сетей, рост межкультурного взаимодействия и значимость цифровой этики. Всё это формирует новое коммуникационное сознание, в котором каждый человек — не просто получатель, но и активный создатель контента, смысла и социальной динамики.</w:t>
      </w:r>
      <w:r w:rsidR="00D05926"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Можно сделать вывод,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22D48"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что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коммуникации в информационном обществе — это не только средство, но и цель, не только форма, но и содержание. Умение эффективно коммуницировать становится одним из важнейших навыков XXI века, определяющим не только личностный, но и коллективный успех. Будущее коммуникаций — это будущее общества в целом, и потому важно осознавать их значимость, развивать культуру общения и стремиться к созданию устойчивой, гуманной и этичной коммуникационной среды.</w:t>
      </w:r>
    </w:p>
    <w:p w14:paraId="7215CA9B" w14:textId="490A971E" w:rsidR="006B7266" w:rsidRPr="006F38C7" w:rsidRDefault="006B7266" w:rsidP="00310B4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5428A6" w14:textId="7B874D10" w:rsidR="006B7266" w:rsidRPr="006F38C7" w:rsidRDefault="006B7266" w:rsidP="006B726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Список литературы</w:t>
      </w:r>
    </w:p>
    <w:p w14:paraId="10A44BFC" w14:textId="20E1C0D7" w:rsidR="000B7FB9" w:rsidRPr="006F38C7" w:rsidRDefault="000B7FB9" w:rsidP="000B7FB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Global offline population steadily declines to 2.6 billion people in 2023 // International Telecommunication Union : [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сайт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]. – 2025. – URL: https://www.itu.int/itu-d/reports/statistics/2023/10/10/ff23-internet-use (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обращения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20.04.2025).</w:t>
      </w:r>
    </w:p>
    <w:p w14:paraId="14D8F787" w14:textId="77FC0B7E" w:rsidR="000B7FB9" w:rsidRPr="006F38C7" w:rsidRDefault="000B7FB9" w:rsidP="006F38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Global Number of Persons Employed in ICT and Information Services by Country /</w:t>
      </w:r>
      <w:r w:rsidR="006F38C7"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ReportLinker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: [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сайт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]. – 2025. – URL:</w:t>
      </w:r>
      <w:r w:rsidR="006F38C7"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https://www.reportlinker.com/dataset/6800ee122835a001e1db7ed3e5bf3c1cecac28b5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дата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обращения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20.04.2025).</w:t>
      </w:r>
    </w:p>
    <w:p w14:paraId="1B51E8EC" w14:textId="06BE043B" w:rsidR="006F38C7" w:rsidRPr="006F38C7" w:rsidRDefault="006F38C7" w:rsidP="006F38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Stepik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//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Stepik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: [сайт]. – 2025. –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welcome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stepik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about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(дата обращения: 21.04.2025).</w:t>
      </w:r>
    </w:p>
    <w:p w14:paraId="42B4FD69" w14:textId="2BEE63AA" w:rsidR="006F38C7" w:rsidRPr="006F38C7" w:rsidRDefault="006F38C7" w:rsidP="006F38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Рынок устройств виртуальной и дополненной реальности //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TADVISER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: [сайт]. – 2025. –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tadviser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index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php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Статья:Рынок_устройств_виртуальной_и_дополненной_реальности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(дата обращения: 21.04.2025).</w:t>
      </w:r>
    </w:p>
    <w:p w14:paraId="61A22456" w14:textId="270E09E6" w:rsidR="006F38C7" w:rsidRPr="006F38C7" w:rsidRDefault="006F38C7" w:rsidP="006F38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Искусственный интеллект (мировой рынок) // 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TADVISER</w:t>
      </w: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: [сайт]. – 2025. – URL: https://www.tadviser.ru/index.php/Статья:</w:t>
      </w:r>
      <w:bookmarkStart w:id="0" w:name="_Hlk196316889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Искусственный_интеллект_(мировой рынок) </w:t>
      </w:r>
      <w:bookmarkEnd w:id="0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(дата обращения: 22.04.2025).</w:t>
      </w:r>
    </w:p>
    <w:p w14:paraId="126A7EF7" w14:textId="06D7B96C" w:rsidR="00C2665F" w:rsidRPr="006F38C7" w:rsidRDefault="006F38C7" w:rsidP="006F38C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Искусственный интеллект в цифрах и фактах // РБК Тренды : [сайт]. – 2025. – URL: https://trends.rbc.ru/trends/industry/657963559a79474dd4bc9b88 (дата обращения: 23.04.2025).</w:t>
      </w:r>
    </w:p>
    <w:p w14:paraId="372D63DD" w14:textId="59979B01" w:rsidR="00C2665F" w:rsidRPr="006F38C7" w:rsidRDefault="00C2665F" w:rsidP="00BE2E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Горшкова В. В. Цифровая трансформация в системе современного образования: сборник трудов конференции. // Актуальные вопросы современной науки и образования в ознаменование 80-летия Победы в Великой Отечественной войне 1941–1945 годов : материалы XII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Всеросс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науч.-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конф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с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междунар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(Мурманск, 26 февр. 2025 г.) /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редкол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.: И. В. Богданов [и др.] – Чебоксары: ИД «Среда», 2025. – С. 192-199. – ISBN 978-5-907965-33-1.</w:t>
      </w:r>
    </w:p>
    <w:p w14:paraId="28224BC2" w14:textId="6F68FDAE" w:rsidR="00C2665F" w:rsidRPr="006F38C7" w:rsidRDefault="00C2665F" w:rsidP="00BE2E7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Крузе А. Е. Современные тенденции развития цифрового образования: сборник трудов конференции. // Социально-педагогические вопросы образования и воспитания : материалы III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Всерос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науч.-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конф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с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междунар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(Чебоксары, 24 дек. 2024 г.) / </w:t>
      </w:r>
      <w:proofErr w:type="spellStart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редкол</w:t>
      </w:r>
      <w:proofErr w:type="spellEnd"/>
      <w:r w:rsidRPr="006F38C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.: Ж. В. Мурзина [и др.] – Чебоксары: ИД «Среда», 2024. – С. 68-69. – ISBN 978-5-907965-10-2.</w:t>
      </w:r>
    </w:p>
    <w:sectPr w:rsidR="00C2665F" w:rsidRPr="006F38C7" w:rsidSect="00310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0771"/>
    <w:multiLevelType w:val="hybridMultilevel"/>
    <w:tmpl w:val="C08C32BA"/>
    <w:lvl w:ilvl="0" w:tplc="70B6694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C4"/>
    <w:rsid w:val="000949A2"/>
    <w:rsid w:val="000B7FB9"/>
    <w:rsid w:val="001527C4"/>
    <w:rsid w:val="00195DDC"/>
    <w:rsid w:val="00310B44"/>
    <w:rsid w:val="00426127"/>
    <w:rsid w:val="00515759"/>
    <w:rsid w:val="00594C1D"/>
    <w:rsid w:val="005C5358"/>
    <w:rsid w:val="006B7266"/>
    <w:rsid w:val="006D6A40"/>
    <w:rsid w:val="006F38C7"/>
    <w:rsid w:val="00722D48"/>
    <w:rsid w:val="00742A94"/>
    <w:rsid w:val="009E1BDC"/>
    <w:rsid w:val="00A8337D"/>
    <w:rsid w:val="00BE2E75"/>
    <w:rsid w:val="00C2665F"/>
    <w:rsid w:val="00C46925"/>
    <w:rsid w:val="00D01BD7"/>
    <w:rsid w:val="00D05926"/>
    <w:rsid w:val="00DC3CA6"/>
    <w:rsid w:val="00DF7EE4"/>
    <w:rsid w:val="00F528FA"/>
    <w:rsid w:val="00F6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52E2"/>
  <w15:chartTrackingRefBased/>
  <w15:docId w15:val="{FEEA14AA-B9F8-4A5C-A0A6-0A59C968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B72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E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7EE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E2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Мармыш</dc:creator>
  <cp:keywords/>
  <dc:description/>
  <cp:lastModifiedBy>Илья Мармыш</cp:lastModifiedBy>
  <cp:revision>22</cp:revision>
  <cp:lastPrinted>2025-04-20T17:18:00Z</cp:lastPrinted>
  <dcterms:created xsi:type="dcterms:W3CDTF">2025-04-15T11:46:00Z</dcterms:created>
  <dcterms:modified xsi:type="dcterms:W3CDTF">2025-04-26T10:34:00Z</dcterms:modified>
</cp:coreProperties>
</file>